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EA8CD" w14:textId="00776613" w:rsidR="00EE5D3C" w:rsidRPr="00997CE5" w:rsidRDefault="00EE5D3C" w:rsidP="00EE5D3C">
      <w:pPr>
        <w:rPr>
          <w:rFonts w:ascii="Arial" w:hAnsi="Arial" w:cs="Arial"/>
          <w:b/>
          <w:bCs/>
          <w:caps/>
          <w:sz w:val="24"/>
          <w:szCs w:val="24"/>
        </w:rPr>
      </w:pPr>
      <w:r>
        <w:rPr>
          <w:rFonts w:ascii="Arial" w:hAnsi="Arial"/>
          <w:b/>
          <w:bCs/>
          <w:caps/>
          <w:sz w:val="24"/>
          <w:szCs w:val="24"/>
        </w:rPr>
        <w:t>TROUSSE DES ACQUIS DE LA CSMC ET DE L’ACSM</w:t>
      </w:r>
      <w:r>
        <w:rPr>
          <w:rFonts w:ascii="Arial" w:hAnsi="Arial"/>
          <w:b/>
          <w:caps/>
          <w:sz w:val="24"/>
          <w:szCs w:val="24"/>
        </w:rPr>
        <w:br/>
      </w:r>
      <w:r>
        <w:rPr>
          <w:rFonts w:ascii="Arial" w:hAnsi="Arial"/>
          <w:b/>
          <w:bCs/>
          <w:caps/>
          <w:sz w:val="24"/>
          <w:szCs w:val="24"/>
        </w:rPr>
        <w:t>PUBLICATIONS POUR LES RÉSEAUX SOCIAUX</w:t>
      </w:r>
      <w:bookmarkStart w:id="0" w:name="_GoBack"/>
      <w:bookmarkEnd w:id="0"/>
    </w:p>
    <w:p w14:paraId="1BEE7F44" w14:textId="77777777" w:rsidR="00EE5D3C" w:rsidRDefault="00EE5D3C" w:rsidP="004C2E8F">
      <w:pPr>
        <w:rPr>
          <w:rStyle w:val="normaltextrun"/>
          <w:rFonts w:ascii="Arial" w:hAnsi="Arial" w:cs="Arial"/>
          <w:color w:val="231F20"/>
        </w:rPr>
      </w:pPr>
    </w:p>
    <w:tbl>
      <w:tblPr>
        <w:tblStyle w:val="PlainTable2"/>
        <w:tblW w:w="0" w:type="auto"/>
        <w:tblLook w:val="0400" w:firstRow="0" w:lastRow="0" w:firstColumn="0" w:lastColumn="0" w:noHBand="0" w:noVBand="1"/>
      </w:tblPr>
      <w:tblGrid>
        <w:gridCol w:w="9350"/>
      </w:tblGrid>
      <w:tr w:rsidR="00EE5D3C" w14:paraId="13B7A5F8" w14:textId="77777777" w:rsidTr="517DA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27950F6C" w14:textId="7847BBC8" w:rsidR="00EE5D3C" w:rsidRPr="00EE5D3C" w:rsidRDefault="517DA39E" w:rsidP="517DA39E">
            <w:pPr>
              <w:rPr>
                <w:rStyle w:val="eop"/>
                <w:rFonts w:ascii="Arial" w:hAnsi="Arial" w:cs="Arial"/>
                <w:sz w:val="24"/>
                <w:szCs w:val="24"/>
              </w:rPr>
            </w:pPr>
            <w:r w:rsidRPr="517DA39E">
              <w:rPr>
                <w:rFonts w:ascii="Arial" w:hAnsi="Arial"/>
                <w:sz w:val="24"/>
                <w:szCs w:val="24"/>
              </w:rPr>
              <w:t>Vous avez entendu que la Norme pouvait vous aider sur le plan de la #</w:t>
            </w:r>
            <w:proofErr w:type="spellStart"/>
            <w:r w:rsidRPr="517DA39E">
              <w:rPr>
                <w:rFonts w:ascii="Arial" w:hAnsi="Arial"/>
                <w:sz w:val="24"/>
                <w:szCs w:val="24"/>
              </w:rPr>
              <w:t>SantéMentaleAuTravail</w:t>
            </w:r>
            <w:proofErr w:type="spellEnd"/>
            <w:r w:rsidRPr="517DA39E">
              <w:rPr>
                <w:rFonts w:ascii="Arial" w:hAnsi="Arial"/>
                <w:sz w:val="24"/>
                <w:szCs w:val="24"/>
              </w:rPr>
              <w:t>. </w:t>
            </w:r>
            <w:r w:rsidRPr="517DA39E">
              <w:rPr>
                <w:rStyle w:val="contextualspellingandgrammarerror"/>
                <w:rFonts w:ascii="Arial" w:hAnsi="Arial"/>
                <w:color w:val="231F20"/>
                <w:sz w:val="24"/>
                <w:szCs w:val="24"/>
              </w:rPr>
              <w:t>Maintenant, quelle est la prochaine étape à suivre?</w:t>
            </w:r>
            <w:r w:rsidRPr="517DA39E">
              <w:rPr>
                <w:rStyle w:val="eop"/>
                <w:rFonts w:ascii="Arial" w:hAnsi="Arial"/>
                <w:sz w:val="24"/>
                <w:szCs w:val="24"/>
              </w:rPr>
              <w:t> </w:t>
            </w:r>
            <w:r w:rsidR="2A113ECD">
              <w:br/>
            </w:r>
            <w:r w:rsidRPr="517DA39E">
              <w:rPr>
                <w:rStyle w:val="eop"/>
                <w:rFonts w:ascii="Arial" w:hAnsi="Arial"/>
                <w:sz w:val="24"/>
                <w:szCs w:val="24"/>
              </w:rPr>
              <w:t xml:space="preserve">Consultez la Trousse des acquis pour y voir plus clair. </w:t>
            </w:r>
            <w:r w:rsidRPr="517DA39E">
              <w:rPr>
                <w:rStyle w:val="eop"/>
                <w:rFonts w:ascii="Arial" w:hAnsi="Arial"/>
                <w:sz w:val="24"/>
                <w:szCs w:val="24"/>
                <w:highlight w:val="yellow"/>
              </w:rPr>
              <w:t>[LIEN]</w:t>
            </w:r>
            <w:r w:rsidRPr="517DA39E">
              <w:rPr>
                <w:rStyle w:val="eop"/>
                <w:rFonts w:ascii="Arial" w:hAnsi="Arial"/>
                <w:sz w:val="24"/>
                <w:szCs w:val="24"/>
              </w:rPr>
              <w:t xml:space="preserve"> #</w:t>
            </w:r>
            <w:proofErr w:type="spellStart"/>
            <w:r w:rsidRPr="517DA39E">
              <w:rPr>
                <w:rStyle w:val="eop"/>
                <w:rFonts w:ascii="Arial" w:hAnsi="Arial"/>
                <w:sz w:val="24"/>
                <w:szCs w:val="24"/>
              </w:rPr>
              <w:t>NormeCan</w:t>
            </w:r>
            <w:proofErr w:type="spellEnd"/>
            <w:r w:rsidRPr="517DA39E">
              <w:rPr>
                <w:rStyle w:val="eop"/>
                <w:rFonts w:ascii="Arial" w:hAnsi="Arial"/>
                <w:sz w:val="24"/>
                <w:szCs w:val="24"/>
              </w:rPr>
              <w:t xml:space="preserve"> @CSMC_MHCC</w:t>
            </w:r>
          </w:p>
          <w:p w14:paraId="1C7D7329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1ECE224D" w14:textId="77777777" w:rsidTr="517DA39E">
        <w:tc>
          <w:tcPr>
            <w:tcW w:w="9350" w:type="dxa"/>
          </w:tcPr>
          <w:p w14:paraId="0766C5CF" w14:textId="2BBF31E7" w:rsidR="00EE5D3C" w:rsidRPr="00EE5D3C" w:rsidRDefault="00EE5D3C" w:rsidP="00EE5D3C">
            <w:pPr>
              <w:rPr>
                <w:rStyle w:val="normaltextrun"/>
                <w:rFonts w:ascii="Arial" w:hAnsi="Arial" w:cs="Arial"/>
                <w:sz w:val="24"/>
              </w:rPr>
            </w:pP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Vous constatez l’importance de vous élever à la Norme, et vous n’êtes pas seuls. Téléchargez la 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>t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rousse des acquis et découvrez 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>d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es pratiques 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 xml:space="preserve">exemplaires 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>pour rendre votre milieu psychologiquement sain.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SantéMentaleAuTravail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NormeCan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@CSMC_MHCC </w:t>
            </w:r>
            <w:r>
              <w:rPr>
                <w:rStyle w:val="normaltextrun"/>
                <w:rFonts w:ascii="Arial" w:hAnsi="Arial"/>
                <w:color w:val="231F20"/>
                <w:sz w:val="24"/>
                <w:highlight w:val="yellow"/>
              </w:rPr>
              <w:t>[LIEN]</w:t>
            </w:r>
          </w:p>
          <w:p w14:paraId="0CBF37D8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19BBD61E" w14:textId="77777777" w:rsidTr="517DA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6506ACBA" w14:textId="1FB1317B" w:rsidR="00EE5D3C" w:rsidRPr="00EE5D3C" w:rsidRDefault="00EE5D3C" w:rsidP="00EE5D3C">
            <w:pPr>
              <w:rPr>
                <w:rStyle w:val="eop"/>
                <w:rFonts w:ascii="Arial" w:hAnsi="Arial" w:cs="Arial"/>
                <w:sz w:val="24"/>
              </w:rPr>
            </w:pPr>
            <w:r>
              <w:rPr>
                <w:rStyle w:val="eop"/>
                <w:rFonts w:ascii="Arial" w:hAnsi="Arial"/>
                <w:sz w:val="24"/>
              </w:rPr>
              <w:t xml:space="preserve">Consultez la </w:t>
            </w:r>
            <w:r w:rsidR="00531D18">
              <w:rPr>
                <w:rStyle w:val="eop"/>
                <w:rFonts w:ascii="Arial" w:hAnsi="Arial"/>
                <w:sz w:val="24"/>
              </w:rPr>
              <w:t>T</w:t>
            </w:r>
            <w:r>
              <w:rPr>
                <w:rStyle w:val="eop"/>
                <w:rFonts w:ascii="Arial" w:hAnsi="Arial"/>
                <w:sz w:val="24"/>
              </w:rPr>
              <w:t>rousse des acquis créée par @CMHA_NTL et @CSMC_MHCC pour vous aider à mettre en place la Norme dans votre milieu de travail. #</w:t>
            </w:r>
            <w:proofErr w:type="spellStart"/>
            <w:r>
              <w:rPr>
                <w:rStyle w:val="eop"/>
                <w:rFonts w:ascii="Arial" w:hAnsi="Arial"/>
                <w:sz w:val="24"/>
              </w:rPr>
              <w:t>SantéMentaleAuTravail</w:t>
            </w:r>
            <w:proofErr w:type="spellEnd"/>
            <w:r>
              <w:rPr>
                <w:rStyle w:val="eop"/>
                <w:rFonts w:ascii="Arial" w:hAnsi="Arial"/>
                <w:sz w:val="24"/>
              </w:rPr>
              <w:t xml:space="preserve"> #</w:t>
            </w:r>
            <w:proofErr w:type="spellStart"/>
            <w:r>
              <w:rPr>
                <w:rStyle w:val="eop"/>
                <w:rFonts w:ascii="Arial" w:hAnsi="Arial"/>
                <w:sz w:val="24"/>
              </w:rPr>
              <w:t>NormeCan</w:t>
            </w:r>
            <w:proofErr w:type="spellEnd"/>
            <w:r>
              <w:rPr>
                <w:rStyle w:val="eop"/>
                <w:rFonts w:ascii="Arial" w:hAnsi="Arial"/>
                <w:sz w:val="24"/>
              </w:rPr>
              <w:t xml:space="preserve"> </w:t>
            </w:r>
            <w:r>
              <w:rPr>
                <w:rStyle w:val="eop"/>
                <w:rFonts w:ascii="Arial" w:hAnsi="Arial"/>
                <w:sz w:val="24"/>
                <w:highlight w:val="yellow"/>
              </w:rPr>
              <w:t>[LIEN]</w:t>
            </w:r>
          </w:p>
          <w:p w14:paraId="4C1D43B8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304AD7E6" w14:textId="77777777" w:rsidTr="517DA39E">
        <w:tc>
          <w:tcPr>
            <w:tcW w:w="9350" w:type="dxa"/>
          </w:tcPr>
          <w:p w14:paraId="5612026E" w14:textId="00364F87" w:rsidR="00EE5D3C" w:rsidRPr="00EE5D3C" w:rsidRDefault="00EE5D3C" w:rsidP="00EE5D3C">
            <w:pPr>
              <w:rPr>
                <w:rFonts w:ascii="Arial" w:hAnsi="Arial" w:cs="Arial"/>
                <w:sz w:val="24"/>
              </w:rPr>
            </w:pPr>
            <w:r>
              <w:rPr>
                <w:rStyle w:val="normaltextrun"/>
                <w:rFonts w:ascii="Arial" w:hAnsi="Arial"/>
                <w:color w:val="231F20"/>
                <w:sz w:val="24"/>
              </w:rPr>
              <w:t>Grands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 xml:space="preserve"> et 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petits, publics ou privés, syndiqués ou non : 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>d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es milieux de travail de partout prennent leur santé mentale en main. Téléchargez la </w:t>
            </w:r>
            <w:r w:rsidR="00531D18">
              <w:rPr>
                <w:rStyle w:val="normaltextrun"/>
                <w:rFonts w:ascii="Arial" w:hAnsi="Arial"/>
                <w:color w:val="231F20"/>
                <w:sz w:val="24"/>
              </w:rPr>
              <w:t>T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rousse des acquis pour </w:t>
            </w:r>
            <w:r w:rsidR="00607432">
              <w:rPr>
                <w:rStyle w:val="normaltextrun"/>
                <w:rFonts w:ascii="Arial" w:hAnsi="Arial"/>
                <w:color w:val="231F20"/>
                <w:sz w:val="24"/>
              </w:rPr>
              <w:t>instaurer un</w:t>
            </w:r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milieu psychologiquement sain.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SantéMentaleAuTravail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NormeCan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</w:t>
            </w:r>
            <w:r>
              <w:rPr>
                <w:rStyle w:val="normaltextrun"/>
                <w:rFonts w:ascii="Arial" w:hAnsi="Arial"/>
                <w:color w:val="231F20"/>
                <w:sz w:val="24"/>
                <w:highlight w:val="yellow"/>
              </w:rPr>
              <w:t>[LIEN]</w:t>
            </w:r>
          </w:p>
          <w:p w14:paraId="0BF42562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1915A5" w14:paraId="69D1B98B" w14:textId="77777777" w:rsidTr="517DA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54CD7A17" w14:textId="02373758" w:rsidR="001915A5" w:rsidRPr="004D7099" w:rsidRDefault="001915A5" w:rsidP="00EE5D3C">
            <w:pPr>
              <w:rPr>
                <w:rStyle w:val="normaltextrun"/>
                <w:rFonts w:ascii="Arial" w:hAnsi="Arial" w:cs="Arial"/>
                <w:sz w:val="24"/>
              </w:rPr>
            </w:pPr>
            <w:r>
              <w:rPr>
                <w:rStyle w:val="normaltextrun"/>
                <w:rFonts w:ascii="Arial" w:hAnsi="Arial"/>
                <w:color w:val="231F20"/>
                <w:sz w:val="24"/>
              </w:rPr>
              <w:t>En mettant en place la Norme, vous n’avez pas à choisir entre ce qui est éthique et ce qui est pratique. Téléchargez la Trousse des acquis pour vous aider à franchir d’autres pas vers cet objectif.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SantéMentaleAuTravail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#</w:t>
            </w:r>
            <w:proofErr w:type="spellStart"/>
            <w:r>
              <w:rPr>
                <w:rStyle w:val="normaltextrun"/>
                <w:rFonts w:ascii="Arial" w:hAnsi="Arial"/>
                <w:color w:val="231F20"/>
                <w:sz w:val="24"/>
              </w:rPr>
              <w:t>NormeCan</w:t>
            </w:r>
            <w:proofErr w:type="spellEnd"/>
            <w:r>
              <w:rPr>
                <w:rStyle w:val="normaltextrun"/>
                <w:rFonts w:ascii="Arial" w:hAnsi="Arial"/>
                <w:color w:val="231F20"/>
                <w:sz w:val="24"/>
              </w:rPr>
              <w:t xml:space="preserve"> </w:t>
            </w:r>
            <w:r>
              <w:rPr>
                <w:rStyle w:val="normaltextrun"/>
                <w:rFonts w:ascii="Arial" w:hAnsi="Arial"/>
                <w:color w:val="231F20"/>
                <w:sz w:val="24"/>
                <w:highlight w:val="yellow"/>
              </w:rPr>
              <w:t>[LIEN]</w:t>
            </w:r>
          </w:p>
        </w:tc>
      </w:tr>
    </w:tbl>
    <w:p w14:paraId="42496E58" w14:textId="77777777" w:rsidR="004C2E8F" w:rsidRPr="00EE5D3C" w:rsidRDefault="004C2E8F" w:rsidP="00EE5D3C">
      <w:pPr>
        <w:rPr>
          <w:rFonts w:ascii="Arial" w:hAnsi="Arial" w:cs="Arial"/>
        </w:rPr>
      </w:pPr>
    </w:p>
    <w:sectPr w:rsidR="004C2E8F" w:rsidRPr="00EE5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353B"/>
    <w:multiLevelType w:val="hybridMultilevel"/>
    <w:tmpl w:val="B7F0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8F"/>
    <w:rsid w:val="0000437A"/>
    <w:rsid w:val="000B5DD1"/>
    <w:rsid w:val="001915A5"/>
    <w:rsid w:val="004C2E8F"/>
    <w:rsid w:val="004D7099"/>
    <w:rsid w:val="00531D18"/>
    <w:rsid w:val="00607432"/>
    <w:rsid w:val="00A067B5"/>
    <w:rsid w:val="00A96E9A"/>
    <w:rsid w:val="00C12F2B"/>
    <w:rsid w:val="00C700CA"/>
    <w:rsid w:val="00CE5FFB"/>
    <w:rsid w:val="00EE5D3C"/>
    <w:rsid w:val="00F10424"/>
    <w:rsid w:val="00FA17AE"/>
    <w:rsid w:val="2A113ECD"/>
    <w:rsid w:val="517DA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B8FB1"/>
  <w15:chartTrackingRefBased/>
  <w15:docId w15:val="{BEBF10D5-E526-4AC9-9A67-055CA86D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7B5"/>
  </w:style>
  <w:style w:type="paragraph" w:styleId="Heading1">
    <w:name w:val="heading 1"/>
    <w:basedOn w:val="Normal"/>
    <w:next w:val="Normal"/>
    <w:link w:val="Heading1Char"/>
    <w:uiPriority w:val="9"/>
    <w:qFormat/>
    <w:rsid w:val="00A067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848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7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8483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5857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7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48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7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848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7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5857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7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857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7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7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7B5"/>
    <w:rPr>
      <w:rFonts w:asciiTheme="majorHAnsi" w:eastAsiaTheme="majorEastAsia" w:hAnsiTheme="majorHAnsi" w:cstheme="majorBidi"/>
      <w:color w:val="008483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7B5"/>
    <w:rPr>
      <w:rFonts w:asciiTheme="majorHAnsi" w:eastAsiaTheme="majorEastAsia" w:hAnsiTheme="majorHAnsi" w:cstheme="majorBidi"/>
      <w:color w:val="008483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7B5"/>
    <w:rPr>
      <w:rFonts w:asciiTheme="majorHAnsi" w:eastAsiaTheme="majorEastAsia" w:hAnsiTheme="majorHAnsi" w:cstheme="majorBidi"/>
      <w:color w:val="005857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7B5"/>
    <w:rPr>
      <w:rFonts w:asciiTheme="majorHAnsi" w:eastAsiaTheme="majorEastAsia" w:hAnsiTheme="majorHAnsi" w:cstheme="majorBidi"/>
      <w:i/>
      <w:iCs/>
      <w:color w:val="008483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7B5"/>
    <w:rPr>
      <w:rFonts w:asciiTheme="majorHAnsi" w:eastAsiaTheme="majorEastAsia" w:hAnsiTheme="majorHAnsi" w:cstheme="majorBidi"/>
      <w:color w:val="00848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7B5"/>
    <w:rPr>
      <w:rFonts w:asciiTheme="majorHAnsi" w:eastAsiaTheme="majorEastAsia" w:hAnsiTheme="majorHAnsi" w:cstheme="majorBidi"/>
      <w:color w:val="005857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7B5"/>
    <w:rPr>
      <w:rFonts w:asciiTheme="majorHAnsi" w:eastAsiaTheme="majorEastAsia" w:hAnsiTheme="majorHAnsi" w:cstheme="majorBidi"/>
      <w:i/>
      <w:iCs/>
      <w:color w:val="005857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7B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7B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67B5"/>
    <w:pPr>
      <w:spacing w:after="200" w:line="240" w:lineRule="auto"/>
    </w:pPr>
    <w:rPr>
      <w:i/>
      <w:iCs/>
      <w:color w:val="4D4D4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67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7B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7B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067B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A067B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A067B5"/>
    <w:rPr>
      <w:i/>
      <w:iCs/>
      <w:color w:val="auto"/>
    </w:rPr>
  </w:style>
  <w:style w:type="paragraph" w:styleId="NoSpacing">
    <w:name w:val="No Spacing"/>
    <w:uiPriority w:val="1"/>
    <w:qFormat/>
    <w:rsid w:val="00A067B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7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67B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7B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7B5"/>
    <w:pPr>
      <w:pBdr>
        <w:top w:val="single" w:sz="4" w:space="10" w:color="00B1B0" w:themeColor="accent1"/>
        <w:bottom w:val="single" w:sz="4" w:space="10" w:color="00B1B0" w:themeColor="accent1"/>
      </w:pBdr>
      <w:spacing w:before="360" w:after="360"/>
      <w:ind w:left="864" w:right="864"/>
      <w:jc w:val="center"/>
    </w:pPr>
    <w:rPr>
      <w:i/>
      <w:iCs/>
      <w:color w:val="00B1B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7B5"/>
    <w:rPr>
      <w:i/>
      <w:iCs/>
      <w:color w:val="00B1B0" w:themeColor="accent1"/>
    </w:rPr>
  </w:style>
  <w:style w:type="character" w:styleId="SubtleEmphasis">
    <w:name w:val="Subtle Emphasis"/>
    <w:basedOn w:val="DefaultParagraphFont"/>
    <w:uiPriority w:val="19"/>
    <w:qFormat/>
    <w:rsid w:val="00A067B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67B5"/>
    <w:rPr>
      <w:i/>
      <w:iCs/>
      <w:color w:val="00B1B0" w:themeColor="accent1"/>
    </w:rPr>
  </w:style>
  <w:style w:type="character" w:styleId="SubtleReference">
    <w:name w:val="Subtle Reference"/>
    <w:basedOn w:val="DefaultParagraphFont"/>
    <w:uiPriority w:val="31"/>
    <w:qFormat/>
    <w:rsid w:val="00A067B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067B5"/>
    <w:rPr>
      <w:b/>
      <w:bCs/>
      <w:smallCaps/>
      <w:color w:val="00B1B0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67B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67B5"/>
    <w:pPr>
      <w:outlineLvl w:val="9"/>
    </w:pPr>
  </w:style>
  <w:style w:type="character" w:customStyle="1" w:styleId="eop">
    <w:name w:val="eop"/>
    <w:basedOn w:val="DefaultParagraphFont"/>
    <w:rsid w:val="004C2E8F"/>
  </w:style>
  <w:style w:type="character" w:customStyle="1" w:styleId="normaltextrun">
    <w:name w:val="normaltextrun"/>
    <w:basedOn w:val="DefaultParagraphFont"/>
    <w:rsid w:val="004C2E8F"/>
  </w:style>
  <w:style w:type="character" w:customStyle="1" w:styleId="contextualspellingandgrammarerror">
    <w:name w:val="contextualspellingandgrammarerror"/>
    <w:basedOn w:val="DefaultParagraphFont"/>
    <w:rsid w:val="004C2E8F"/>
  </w:style>
  <w:style w:type="paragraph" w:styleId="BalloonText">
    <w:name w:val="Balloon Text"/>
    <w:basedOn w:val="Normal"/>
    <w:link w:val="BalloonTextChar"/>
    <w:uiPriority w:val="99"/>
    <w:semiHidden/>
    <w:unhideWhenUsed/>
    <w:rsid w:val="00EE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D3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E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E5D3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MHA Report">
      <a:dk1>
        <a:sysClr val="windowText" lastClr="000000"/>
      </a:dk1>
      <a:lt1>
        <a:sysClr val="window" lastClr="FFFFFF"/>
      </a:lt1>
      <a:dk2>
        <a:srgbClr val="4D4D4D"/>
      </a:dk2>
      <a:lt2>
        <a:srgbClr val="F1F1E8"/>
      </a:lt2>
      <a:accent1>
        <a:srgbClr val="00B1B0"/>
      </a:accent1>
      <a:accent2>
        <a:srgbClr val="B2D235"/>
      </a:accent2>
      <a:accent3>
        <a:srgbClr val="4D4D4D"/>
      </a:accent3>
      <a:accent4>
        <a:srgbClr val="5D89B3"/>
      </a:accent4>
      <a:accent5>
        <a:srgbClr val="739849"/>
      </a:accent5>
      <a:accent6>
        <a:srgbClr val="00B1B0"/>
      </a:accent6>
      <a:hlink>
        <a:srgbClr val="B2D235"/>
      </a:hlink>
      <a:folHlink>
        <a:srgbClr val="5D89B3"/>
      </a:folHlink>
    </a:clrScheme>
    <a:fontScheme name="CMHA Report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F9E88FCFFF4EB937460C3EC73095" ma:contentTypeVersion="14" ma:contentTypeDescription="Create a new document." ma:contentTypeScope="" ma:versionID="e62a017043ea7b18fee360012bf3a5bd">
  <xsd:schema xmlns:xsd="http://www.w3.org/2001/XMLSchema" xmlns:xs="http://www.w3.org/2001/XMLSchema" xmlns:p="http://schemas.microsoft.com/office/2006/metadata/properties" xmlns:ns2="9df2b89e-752a-46c2-b8d0-75d437572557" xmlns:ns3="4923f02a-37f8-43bd-bbcb-a91dee1dbb78" targetNamespace="http://schemas.microsoft.com/office/2006/metadata/properties" ma:root="true" ma:fieldsID="e162b20284ea72d037c9526a37a54b44" ns2:_="" ns3:_="">
    <xsd:import namespace="9df2b89e-752a-46c2-b8d0-75d437572557"/>
    <xsd:import namespace="4923f02a-37f8-43bd-bbcb-a91dee1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Numberoffil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2b89e-752a-46c2-b8d0-75d437572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Numberoffiles" ma:index="18" nillable="true" ma:displayName="Number of files" ma:format="Dropdown" ma:internalName="Numberoffiles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3f02a-37f8-43bd-bbcb-a91dee1db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files xmlns="9df2b89e-752a-46c2-b8d0-75d437572557" xsi:nil="true"/>
  </documentManagement>
</p:properties>
</file>

<file path=customXml/itemProps1.xml><?xml version="1.0" encoding="utf-8"?>
<ds:datastoreItem xmlns:ds="http://schemas.openxmlformats.org/officeDocument/2006/customXml" ds:itemID="{FB3BE558-5447-4601-A25B-A7A914ACCC5C}"/>
</file>

<file path=customXml/itemProps2.xml><?xml version="1.0" encoding="utf-8"?>
<ds:datastoreItem xmlns:ds="http://schemas.openxmlformats.org/officeDocument/2006/customXml" ds:itemID="{3484F12A-9364-4607-AC44-80B5A7B46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85F4B-8756-47C5-A1A3-99D8DBCE89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Baran</dc:creator>
  <cp:keywords/>
  <dc:description/>
  <cp:lastModifiedBy>Chantal Baran</cp:lastModifiedBy>
  <cp:revision>2</cp:revision>
  <dcterms:created xsi:type="dcterms:W3CDTF">2018-12-05T20:26:00Z</dcterms:created>
  <dcterms:modified xsi:type="dcterms:W3CDTF">2018-12-05T20:26:00Z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0x0101009F76F9E88FCFFF4EB937460C3EC73095</vt:lpwstr>
  </property>
</Properties>
</file>